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200"/>
        <w:jc w:val="center"/>
      </w:pPr>
      <w:r>
        <w:drawing>
          <wp:inline distT="0" distB="0" distL="0" distR="0">
            <wp:extent cx="2476500" cy="1647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0"/>
      </w:pPr>
    </w:p>
    <w:p>
      <w:pPr>
        <w:spacing w:after="100"/>
        <w:jc w:val="center"/>
      </w:pPr>
      <w:r>
        <w:rPr>
          <w:rFonts w:ascii="Georgia" w:cs="Georgia" w:eastAsia="Georgia" w:hAnsi="Georgia"/>
          <w:b/>
          <w:bCs/>
          <w:color w:val="1E4620"/>
          <w:sz w:val="52"/>
          <w:szCs w:val="52"/>
        </w:rPr>
        <w:t xml:space="preserve">COOKIE POLICY</w:t>
      </w:r>
    </w:p>
    <w:p>
      <w:pPr>
        <w:spacing w:after="300"/>
        <w:jc w:val="center"/>
      </w:pPr>
      <w:r>
        <w:rPr>
          <w:i/>
          <w:iCs/>
          <w:color w:val="595959"/>
          <w:sz w:val="26"/>
          <w:szCs w:val="26"/>
        </w:rPr>
        <w:t xml:space="preserve">How our website uses cookies</w:t>
      </w:r>
    </w:p>
    <w:p>
      <w:pPr>
        <w:spacing w:after="600"/>
        <w:jc w:val="center"/>
      </w:pPr>
      <w:r>
        <w:rPr>
          <w:b/>
          <w:bCs/>
          <w:color w:val="1E4620"/>
          <w:sz w:val="22"/>
          <w:szCs w:val="22"/>
        </w:rPr>
        <w:t xml:space="preserve">Where Stability Starts</w:t>
      </w:r>
    </w:p>
    <w:tbl>
      <w:tblPr>
        <w:tblW w:type="dxa" w:w="8500"/>
        <w:jc w:val="center"/>
        <w:tblBorders>
          <w:top w:val="single" w:color="D9D9D6" w:sz="4"/>
          <w:left w:val="single" w:color="D9D9D6" w:sz="4"/>
          <w:bottom w:val="single" w:color="D9D9D6" w:sz="4"/>
          <w:right w:val="single" w:color="D9D9D6" w:sz="4"/>
          <w:insideH w:val="single" w:color="D9D9D6" w:sz="4"/>
          <w:insideV w:val="single" w:color="D9D9D6" w:sz="4"/>
        </w:tblBorders>
      </w:tblPr>
      <w:tblGrid>
        <w:gridCol w:w="3000"/>
        <w:gridCol w:w="5500"/>
      </w:tblGrid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Document Title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Cookie Policy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HHS-POL-17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Version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[Effective Date]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Next Review Date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[Review Date — 12 months from effective date]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Document Owner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Registered Manager / Data Protection Lead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Internal / Resident-Facing</w:t>
            </w:r>
          </w:p>
        </w:tc>
      </w:tr>
    </w:tbl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600" w:right="1100" w:bottom="1200" w:left="1100" w:header="500" w:footer="500" w:gutter="0"/>
          <w:pgNumType/>
          <w:docGrid w:linePitch="360"/>
        </w:sectPr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1. Introduction</w:t>
      </w:r>
    </w:p>
    <w:p>
      <w:pPr>
        <w:spacing w:after="160" w:line="288"/>
      </w:pPr>
      <w:r>
        <w:rPr>
          <w:color w:val="222222"/>
          <w:sz w:val="21"/>
          <w:szCs w:val="21"/>
        </w:rPr>
        <w:t xml:space="preserve">This Cookie Policy explains how Haven Housing Service ("we", "us", "our") uses cookies and similar technologies on our website [Website Address]. It should be read alongside our Privacy Policy.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2. What Are Cookies?</w:t>
      </w:r>
    </w:p>
    <w:p>
      <w:pPr>
        <w:spacing w:after="160" w:line="288"/>
      </w:pPr>
      <w:r>
        <w:rPr>
          <w:color w:val="222222"/>
          <w:sz w:val="21"/>
          <w:szCs w:val="21"/>
        </w:rPr>
        <w:t xml:space="preserve">Cookies are small text files placed on your device when you visit a website. They are widely used to make websites work efficiently, improve user experience, and provide information to website owners.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3. Cookies We Use</w:t>
      </w:r>
    </w:p>
    <w:tbl>
      <w:tblPr>
        <w:tblW w:type="dxa" w:w="8500"/>
        <w:jc w:val="center"/>
        <w:tblBorders>
          <w:top w:val="single" w:color="D9D9D6" w:sz="4"/>
          <w:left w:val="single" w:color="D9D9D6" w:sz="4"/>
          <w:bottom w:val="single" w:color="D9D9D6" w:sz="4"/>
          <w:right w:val="single" w:color="D9D9D6" w:sz="4"/>
          <w:insideH w:val="single" w:color="D9D9D6" w:sz="4"/>
          <w:insideV w:val="single" w:color="D9D9D6" w:sz="4"/>
        </w:tblBorders>
      </w:tblPr>
      <w:tblGrid>
        <w:gridCol w:w="3000"/>
        <w:gridCol w:w="5500"/>
      </w:tblGrid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Strictly Necessary Cookies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Required for the website to function correctly (e.g. security, page navigation). These cannot be switched off.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Performance / Analytics Cookies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Help us understand how visitors use our website, so we can improve it (e.g. Google Analytics).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Functionality Cookies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Remember choices you make (e.g. language or region) to provide a more personalised experience.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Third-Party Cookies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Set by third-party services embedded on our site, such as social media or video content.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4. Detailed Cookie List</w:t>
      </w:r>
    </w:p>
    <w:p>
      <w:pPr>
        <w:spacing w:after="160" w:line="288"/>
      </w:pPr>
      <w:r>
        <w:rPr>
          <w:color w:val="222222"/>
          <w:sz w:val="21"/>
          <w:szCs w:val="21"/>
        </w:rPr>
        <w:t xml:space="preserve">The table below will be completed and kept up to date as cookies are added to the website.</w:t>
      </w:r>
    </w:p>
    <w:tbl>
      <w:tblPr>
        <w:tblW w:type="dxa" w:w="8500"/>
        <w:jc w:val="center"/>
        <w:tblBorders>
          <w:top w:val="single" w:color="D9D9D6" w:sz="4"/>
          <w:left w:val="single" w:color="D9D9D6" w:sz="4"/>
          <w:bottom w:val="single" w:color="D9D9D6" w:sz="4"/>
          <w:right w:val="single" w:color="D9D9D6" w:sz="4"/>
          <w:insideH w:val="single" w:color="D9D9D6" w:sz="4"/>
          <w:insideV w:val="single" w:color="D9D9D6" w:sz="4"/>
        </w:tblBorders>
      </w:tblPr>
      <w:tblGrid>
        <w:gridCol w:w="3000"/>
        <w:gridCol w:w="5500"/>
      </w:tblGrid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Cookie Name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[e.g. _ga]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Purpose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[e.g. Distinguishes users for analytics]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Duration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[e.g. 2 years]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Type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[e.g. Analytics / Third-Party]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5. Managing Your Cookie Preferences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When you first visit our website, you will be shown a cookie banner allowing you to accept or manage non-essential cookies.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You can change your cookie preferences at any time via the cookie settings link in our website footer.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You can also control cookies through your browser settings — most browsers allow you to block or delete cookies, though this may affect how our website functions.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Guidance on managing cookies in common browsers is available at www.aboutcookies.org.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6. Third-Party Cookies</w:t>
      </w:r>
    </w:p>
    <w:p>
      <w:pPr>
        <w:spacing w:after="160" w:line="288"/>
      </w:pPr>
      <w:r>
        <w:rPr>
          <w:color w:val="222222"/>
          <w:sz w:val="21"/>
          <w:szCs w:val="21"/>
        </w:rPr>
        <w:t xml:space="preserve">Some pages on our website may include content from third parties (such as embedded maps or videos), which may set their own cookies. We do not control these cookies — please refer to the relevant third party's own cookie or privacy policy for more information.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7. Changes to This Policy</w:t>
      </w:r>
    </w:p>
    <w:p>
      <w:pPr>
        <w:spacing w:after="160" w:line="288"/>
      </w:pPr>
      <w:r>
        <w:rPr>
          <w:color w:val="222222"/>
          <w:sz w:val="21"/>
          <w:szCs w:val="21"/>
        </w:rPr>
        <w:t xml:space="preserve">We may update this Cookie Policy from time to time to reflect changes to the cookies we use or for legal reasons. Please check this page periodically for updates.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8. Contact Us</w:t>
      </w:r>
    </w:p>
    <w:p>
      <w:pPr>
        <w:spacing w:after="160" w:line="288"/>
      </w:pPr>
      <w:r>
        <w:rPr>
          <w:color w:val="222222"/>
          <w:sz w:val="21"/>
          <w:szCs w:val="21"/>
        </w:rPr>
        <w:t xml:space="preserve">If you have any questions about our use of cookies, please contact us.</w:t>
      </w:r>
    </w:p>
    <w:p>
      <w:pPr>
        <w:spacing w:after="200"/>
      </w:pPr>
    </w:p>
    <w:tbl>
      <w:tblPr>
        <w:tblW w:type="dxa" w:w="9500"/>
        <w:tblBorders>
          <w:top w:val="single" w:color="1E4620" w:sz="6"/>
          <w:left w:val="single" w:color="1E4620" w:sz="6"/>
          <w:bottom w:val="single" w:color="1E4620" w:sz="6"/>
          <w:right w:val="single" w:color="1E4620" w:sz="6"/>
          <w:insideH w:val="none" w:color="FFFFFF" w:sz="0"/>
          <w:insideV w:val="none" w:color="FFFFFF" w:sz="0"/>
        </w:tblBorders>
      </w:tblPr>
      <w:tblGrid>
        <w:gridCol w:w="9500"/>
      </w:tblGrid>
      <w:tr>
        <w:tc>
          <w:tcPr>
            <w:tcW w:type="dxa" w:w="9500"/>
            <w:shd w:fill="F2F2F0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1E4620"/>
                <w:sz w:val="20"/>
                <w:szCs w:val="20"/>
              </w:rPr>
              <w:t xml:space="preserve">Contact Haven Housing Service</w:t>
            </w:r>
          </w:p>
          <w:p>
            <w:r>
              <w:rPr>
                <w:color w:val="222222"/>
                <w:sz w:val="20"/>
                <w:szCs w:val="20"/>
              </w:rPr>
              <w:t xml:space="preserve">Address: [Registered Office Address, London] | Tel: [Contact Number] | Email: [Contact Email] | Web: [Website] | Out-of-hours emergency line: [Emergency Number]</w:t>
            </w:r>
          </w:p>
        </w:tc>
      </w:tr>
    </w:tbl>
    <w:p>
      <w:pPr>
        <w:spacing w:after="300"/>
      </w:pPr>
    </w:p>
    <w:p>
      <w:pPr>
        <w:pStyle w:val="Heading2"/>
        <w:spacing w:after="150" w:before="300"/>
      </w:pPr>
      <w:r>
        <w:rPr>
          <w:b/>
          <w:bCs/>
          <w:color w:val="16351A"/>
          <w:sz w:val="26"/>
          <w:szCs w:val="26"/>
        </w:rPr>
        <w:t xml:space="preserve">Document Approval</w:t>
      </w:r>
    </w:p>
    <w:tbl>
      <w:tblPr>
        <w:tblW w:type="dxa" w:w="9500"/>
        <w:tblBorders>
          <w:top w:val="single" w:color="D9D9D6" w:sz="4"/>
          <w:left w:val="single" w:color="D9D9D6" w:sz="4"/>
          <w:bottom w:val="single" w:color="D9D9D6" w:sz="4"/>
          <w:right w:val="single" w:color="D9D9D6" w:sz="4"/>
          <w:insideH w:val="single" w:color="D9D9D6" w:sz="4"/>
          <w:insideV w:val="single" w:color="D9D9D6" w:sz="4"/>
        </w:tblBorders>
      </w:tblPr>
      <w:tblGrid>
        <w:gridCol w:w="2500"/>
        <w:gridCol w:w="2500"/>
        <w:gridCol w:w="2500"/>
        <w:gridCol w:w="2000"/>
      </w:tblGrid>
      <w:tr>
        <w:trPr>
          <w:tblHeader/>
        </w:trPr>
        <w:tc>
          <w:tcPr>
            <w:tcW w:type="dxa" w:w="2500"/>
            <w:shd w:fill="1E462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500"/>
            <w:shd w:fill="1E462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500"/>
            <w:shd w:fill="1E462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2000"/>
            <w:shd w:fill="1E462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25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Registered Manager</w:t>
            </w:r>
          </w:p>
        </w:tc>
        <w:tc>
          <w:tcPr>
            <w:tcW w:type="dxa" w:w="25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Operations Director</w:t>
            </w:r>
          </w:p>
        </w:tc>
        <w:tc>
          <w:tcPr>
            <w:tcW w:type="dxa" w:w="25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Safeguarding Lead</w:t>
            </w:r>
          </w:p>
        </w:tc>
        <w:tc>
          <w:tcPr>
            <w:tcW w:type="dxa" w:w="25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9"/>
      <w:footerReference w:type="default" r:id="rId10"/>
      <w:pgSz w:w="11906" w:h="16838" w:orient="portrait"/>
      <w:pgMar w:top="1600" w:right="1100" w:bottom="1200" w:left="110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6" w:sz="4" w:space="6"/>
      </w:pBdr>
      <w:tabs>
        <w:tab w:val="right" w:pos="9026"/>
      </w:tabs>
      <w:spacing w:before="80"/>
    </w:pPr>
    <w:r>
      <w:rPr>
        <w:color w:val="595959"/>
        <w:sz w:val="14"/>
        <w:szCs w:val="14"/>
      </w:rPr>
      <w:t xml:space="preserve">Haven Housing Service  |  Where Stability Starts  |  HHS-POL-17</w:t>
    </w:r>
    <w:r>
      <w:ptab w:alignment="right" w:relativeTo="margin" w:leader="none"/>
    </w:r>
    <w:r>
      <w:rPr>
        <w:color w:val="595959"/>
        <w:sz w:val="14"/>
        <w:szCs w:val="14"/>
      </w:rPr>
      <w:t xml:space="preserve">Page </w:t>
    </w:r>
    <w:r>
      <w:rPr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4"/>
        <w:szCs w:val="14"/>
      </w:rPr>
      <w:t xml:space="preserve"> of </w:t>
    </w:r>
    <w:r>
      <w:rPr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6" w:sz="4" w:space="6"/>
      </w:pBdr>
      <w:tabs>
        <w:tab w:val="right" w:pos="9026"/>
      </w:tabs>
      <w:spacing w:before="80"/>
    </w:pPr>
    <w:r>
      <w:rPr>
        <w:color w:val="595959"/>
        <w:sz w:val="14"/>
        <w:szCs w:val="14"/>
      </w:rPr>
      <w:t xml:space="preserve">Haven Housing Service  |  Where Stability Starts  |  HHS-POL-17</w:t>
    </w:r>
    <w:r>
      <w:ptab w:alignment="right" w:relativeTo="margin" w:leader="none"/>
    </w:r>
    <w:r>
      <w:rPr>
        <w:color w:val="595959"/>
        <w:sz w:val="14"/>
        <w:szCs w:val="14"/>
      </w:rPr>
      <w:t xml:space="preserve">Page </w:t>
    </w:r>
    <w:r>
      <w:rPr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4"/>
        <w:szCs w:val="14"/>
      </w:rPr>
      <w:t xml:space="preserve"> of </w:t>
    </w:r>
    <w:r>
      <w:rPr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4620" w:sz="6" w:space="6"/>
      </w:pBdr>
      <w:spacing w:after="120"/>
      <w:jc w:val="left"/>
    </w:pPr>
    <w:r>
      <w:drawing>
        <wp:inline distT="0" distB="0" distL="0" distR="0">
          <wp:extent cx="1428750" cy="952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4620" w:sz="6" w:space="6"/>
      </w:pBdr>
      <w:spacing w:after="120"/>
      <w:jc w:val="left"/>
    </w:pPr>
    <w:r>
      <w:drawing>
        <wp:inline distT="0" distB="0" distL="0" distR="0">
          <wp:extent cx="1428750" cy="952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360" w:hanging="360"/>
      </w:pPr>
      <w:rPr>
        <w:color w:val="1E4620"/>
      </w:rPr>
    </w:lvl>
    <w:lvl w:ilvl="1" w15:tentative="1">
      <w:start w:val="1"/>
      <w:numFmt w:val="bullet"/>
      <w:lvlText w:val="○"/>
      <w:lvlJc w:val="left"/>
      <w:pPr>
        <w:ind w:left="792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9a2424dad07bf6a03978fed96ff63a2b667c450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a2424dad07bf6a03978fed96ff63a2b667c4506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9a2424dad07bf6a03978fed96ff63a2b667c450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HHS-POL-17</dc:title>
  <dc:creator>Haven Housing Service</dc:creator>
  <cp:lastModifiedBy>Un-named</cp:lastModifiedBy>
  <cp:revision>1</cp:revision>
  <dcterms:created xsi:type="dcterms:W3CDTF">2026-09-21T21:13:14.183Z</dcterms:created>
  <dcterms:modified xsi:type="dcterms:W3CDTF">2026-09-21T21:13:14.183Z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